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2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21"/>
        <w:gridCol w:w="5097"/>
      </w:tblGrid>
      <w:tr w:rsidR="002A5C3E" w14:paraId="381DDA85" w14:textId="77777777" w:rsidTr="00BE2CCA">
        <w:tc>
          <w:tcPr>
            <w:tcW w:w="4710" w:type="dxa"/>
          </w:tcPr>
          <w:p w14:paraId="7B77212E" w14:textId="77777777" w:rsidR="002A5C3E" w:rsidRDefault="002A5C3E" w:rsidP="00125233">
            <w:pPr>
              <w:pStyle w:val="Heading1"/>
            </w:pPr>
            <w:r>
              <w:t>Market opportunity</w:t>
            </w:r>
          </w:p>
          <w:p w14:paraId="2440CFA2" w14:textId="77777777" w:rsidR="002A5C3E" w:rsidRDefault="002A5C3E" w:rsidP="00854B65">
            <w:r>
              <w:t>The global enterprise collaboration software market is projected to grow from $52.22 billion in 2023 to $98.6 billion by 2028, with a CAGR of 13.8%. As businesses shift toward hybrid work environments, the demand for secure, scalable, and AI-powered communication platforms like Consolidated Messenger continues to rise. Implementing this solution at Wide World Importers will provide a competitive edge in operational efficiency and employee engagement.</w:t>
            </w:r>
          </w:p>
        </w:tc>
        <w:tc>
          <w:tcPr>
            <w:tcW w:w="421" w:type="dxa"/>
          </w:tcPr>
          <w:p w14:paraId="656A3F4F" w14:textId="77777777" w:rsidR="002A5C3E" w:rsidRDefault="002A5C3E" w:rsidP="00854B65">
            <w:pPr>
              <w:jc w:val="right"/>
            </w:pPr>
          </w:p>
        </w:tc>
        <w:tc>
          <w:tcPr>
            <w:tcW w:w="5097" w:type="dxa"/>
          </w:tcPr>
          <w:p w14:paraId="380BA226" w14:textId="77777777" w:rsidR="002A5C3E" w:rsidRDefault="002A5C3E" w:rsidP="00854B65">
            <w:pPr>
              <w:pStyle w:val="Heading1"/>
            </w:pPr>
            <w:r>
              <w:t>Key features &amp; benefits</w:t>
            </w:r>
          </w:p>
          <w:p w14:paraId="31586D96" w14:textId="77777777" w:rsidR="001707FE" w:rsidRPr="0059344D" w:rsidRDefault="002A5C3E" w:rsidP="00022F47">
            <w:pPr>
              <w:pStyle w:val="ListParagraph"/>
            </w:pPr>
            <w:r w:rsidRPr="0059344D">
              <w:t>Secure messaging: end-to-end encrypted chat with real-time notifications.</w:t>
            </w:r>
          </w:p>
          <w:p w14:paraId="2870EEE8" w14:textId="77777777" w:rsidR="001707FE" w:rsidRPr="0059344D" w:rsidRDefault="002A5C3E" w:rsidP="00022F47">
            <w:pPr>
              <w:pStyle w:val="ListParagraph"/>
            </w:pPr>
            <w:r w:rsidRPr="0059344D">
              <w:t>A</w:t>
            </w:r>
            <w:r w:rsidR="00CF6DA9">
              <w:t>I</w:t>
            </w:r>
            <w:r w:rsidRPr="0059344D">
              <w:t>-powered tracking: automated insights into team performance and workflow efficiency.</w:t>
            </w:r>
          </w:p>
          <w:p w14:paraId="0F8A04D7" w14:textId="77777777" w:rsidR="001707FE" w:rsidRPr="0059344D" w:rsidRDefault="002A5C3E" w:rsidP="00022F47">
            <w:pPr>
              <w:pStyle w:val="ListParagraph"/>
            </w:pPr>
            <w:r w:rsidRPr="0059344D">
              <w:t>Task management: integrated dashboards for tracking tasks, deadlines, and milestones.</w:t>
            </w:r>
          </w:p>
          <w:p w14:paraId="3CE85551" w14:textId="77777777" w:rsidR="002A5C3E" w:rsidRDefault="002A5C3E" w:rsidP="00D950F4">
            <w:pPr>
              <w:pStyle w:val="ListParagraph"/>
            </w:pPr>
            <w:r w:rsidRPr="0059344D">
              <w:t>Cloud integration: compatible with major cloud storage platforms and CRM systems.</w:t>
            </w:r>
          </w:p>
        </w:tc>
      </w:tr>
    </w:tbl>
    <w:p w14:paraId="6C54EED7" w14:textId="77777777" w:rsidR="003D5213" w:rsidRDefault="003D5213" w:rsidP="00B3616D"/>
    <w:p w14:paraId="115B95BC" w14:textId="77777777" w:rsidR="00B3616D" w:rsidRDefault="00B3616D" w:rsidP="00B3616D"/>
    <w:p w14:paraId="018C08DE" w14:textId="0BDAE889" w:rsidR="0059344D" w:rsidRDefault="00B951ED" w:rsidP="0059344D">
      <w:pPr>
        <w:pStyle w:val="Heading1"/>
      </w:pPr>
      <w:r>
        <w:t xml:space="preserve">New </w:t>
      </w:r>
      <w:r w:rsidR="0059344D">
        <w:t>Pricing model</w:t>
      </w:r>
    </w:p>
    <w:p w14:paraId="743CEFA2" w14:textId="77777777" w:rsidR="00B3616D" w:rsidRDefault="0059344D" w:rsidP="0059344D">
      <w:r>
        <w:t xml:space="preserve">We offer flexible subscription-based plans to accommodate businesses of all sizes. </w:t>
      </w:r>
    </w:p>
    <w:p w14:paraId="60C20287" w14:textId="77777777" w:rsidR="00B3616D" w:rsidRDefault="00B3616D" w:rsidP="0059344D"/>
    <w:p w14:paraId="0DE7D0FC" w14:textId="77777777" w:rsidR="0059344D" w:rsidRDefault="0059344D" w:rsidP="0059344D">
      <w:r>
        <w:t>Our pricing includes:</w:t>
      </w:r>
    </w:p>
    <w:p w14:paraId="11490228" w14:textId="77777777" w:rsidR="00022F47" w:rsidRDefault="00022F47" w:rsidP="005934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5907DF" w14:paraId="63AFC59C" w14:textId="77777777" w:rsidTr="00662004">
        <w:trPr>
          <w:trHeight w:val="43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2E4A41" w:themeFill="background2" w:themeFillShade="40"/>
            <w:tcMar>
              <w:top w:w="115" w:type="dxa"/>
              <w:bottom w:w="115" w:type="dxa"/>
            </w:tcMar>
            <w:vAlign w:val="center"/>
          </w:tcPr>
          <w:p w14:paraId="38E46B42" w14:textId="77777777" w:rsidR="005907DF" w:rsidRPr="005907DF" w:rsidRDefault="005907DF" w:rsidP="005907DF">
            <w:pPr>
              <w:pStyle w:val="Heading2"/>
            </w:pPr>
            <w:r w:rsidRPr="005907DF">
              <w:t>Standard plan: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2E4A41" w:themeFill="background2" w:themeFillShade="4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39BB1" w14:textId="77777777" w:rsidR="005907DF" w:rsidRPr="005907DF" w:rsidRDefault="005907DF" w:rsidP="005907DF">
            <w:pPr>
              <w:pStyle w:val="Heading2"/>
            </w:pPr>
            <w:r w:rsidRPr="005907DF">
              <w:t>Enterprise plan: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2E4A41" w:themeFill="background2" w:themeFillShade="40"/>
            <w:tcMar>
              <w:top w:w="115" w:type="dxa"/>
              <w:bottom w:w="115" w:type="dxa"/>
            </w:tcMar>
            <w:vAlign w:val="center"/>
          </w:tcPr>
          <w:p w14:paraId="75A8B189" w14:textId="77777777" w:rsidR="005907DF" w:rsidRPr="005907DF" w:rsidRDefault="005907DF" w:rsidP="005907DF">
            <w:pPr>
              <w:pStyle w:val="Heading2"/>
            </w:pPr>
            <w:r w:rsidRPr="005907DF">
              <w:t>Custom corporate plan:</w:t>
            </w:r>
          </w:p>
        </w:tc>
      </w:tr>
      <w:tr w:rsidR="005907DF" w14:paraId="31712D96" w14:textId="77777777" w:rsidTr="00662004">
        <w:trPr>
          <w:trHeight w:val="2358"/>
        </w:trPr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 w:themeFill="background2"/>
          </w:tcPr>
          <w:p w14:paraId="693CE0CA" w14:textId="77777777" w:rsidR="001A40A1" w:rsidRDefault="001A40A1" w:rsidP="001A40A1">
            <w:pPr>
              <w:rPr>
                <w:rStyle w:val="Strong"/>
              </w:rPr>
            </w:pPr>
          </w:p>
          <w:p w14:paraId="5F888D88" w14:textId="39EB5AFF" w:rsidR="005907DF" w:rsidRPr="008402A6" w:rsidRDefault="005907DF" w:rsidP="001A40A1">
            <w:pPr>
              <w:rPr>
                <w:rStyle w:val="Strong"/>
              </w:rPr>
            </w:pPr>
            <w:r w:rsidRPr="008402A6">
              <w:rPr>
                <w:rStyle w:val="Strong"/>
              </w:rPr>
              <w:t>$</w:t>
            </w:r>
            <w:r w:rsidR="00B951ED">
              <w:rPr>
                <w:rStyle w:val="Strong"/>
              </w:rPr>
              <w:t>7</w:t>
            </w:r>
            <w:r w:rsidRPr="008402A6">
              <w:rPr>
                <w:rStyle w:val="Strong"/>
              </w:rPr>
              <w:t xml:space="preserve"> per user/month </w:t>
            </w:r>
          </w:p>
          <w:p w14:paraId="14AA86AE" w14:textId="77777777" w:rsidR="001A40A1" w:rsidRDefault="005907DF" w:rsidP="001A40A1">
            <w:r>
              <w:t xml:space="preserve">(basic messaging, file </w:t>
            </w:r>
          </w:p>
          <w:p w14:paraId="6CFD86BE" w14:textId="77777777" w:rsidR="001A40A1" w:rsidRDefault="005907DF" w:rsidP="001A40A1">
            <w:r>
              <w:t xml:space="preserve">sharing, and security </w:t>
            </w:r>
          </w:p>
          <w:p w14:paraId="55271671" w14:textId="77777777" w:rsidR="005907DF" w:rsidRDefault="005907DF" w:rsidP="001A40A1">
            <w:r>
              <w:t>features).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 w:themeFill="background2"/>
          </w:tcPr>
          <w:p w14:paraId="5794CAC9" w14:textId="77777777" w:rsidR="001A40A1" w:rsidRDefault="001A40A1" w:rsidP="001A40A1">
            <w:pPr>
              <w:rPr>
                <w:rStyle w:val="Strong"/>
              </w:rPr>
            </w:pPr>
          </w:p>
          <w:p w14:paraId="023463C7" w14:textId="7380E5E5" w:rsidR="005907DF" w:rsidRDefault="005907DF" w:rsidP="001A40A1">
            <w:r w:rsidRPr="008402A6">
              <w:rPr>
                <w:rStyle w:val="Strong"/>
              </w:rPr>
              <w:t>$2</w:t>
            </w:r>
            <w:r w:rsidR="00B951ED">
              <w:rPr>
                <w:rStyle w:val="Strong"/>
              </w:rPr>
              <w:t>0</w:t>
            </w:r>
            <w:r w:rsidRPr="008402A6">
              <w:rPr>
                <w:rStyle w:val="Strong"/>
              </w:rPr>
              <w:t xml:space="preserve"> per user/month</w:t>
            </w:r>
            <w:r>
              <w:t xml:space="preserve"> </w:t>
            </w:r>
          </w:p>
          <w:p w14:paraId="2EE48C35" w14:textId="77777777" w:rsidR="009A6CBE" w:rsidRDefault="005907DF" w:rsidP="001A40A1">
            <w:r>
              <w:t xml:space="preserve">(advanced analytics, integrations, and </w:t>
            </w:r>
          </w:p>
          <w:p w14:paraId="10E3889A" w14:textId="77777777" w:rsidR="005907DF" w:rsidRDefault="005907DF" w:rsidP="001A40A1">
            <w:r>
              <w:t>AI-powered automation).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 w:themeFill="background2"/>
          </w:tcPr>
          <w:p w14:paraId="03FC4108" w14:textId="77777777" w:rsidR="001A40A1" w:rsidRDefault="001A40A1" w:rsidP="001A40A1"/>
          <w:p w14:paraId="7F579583" w14:textId="77777777" w:rsidR="009A6CBE" w:rsidRDefault="005907DF" w:rsidP="001A40A1">
            <w:r>
              <w:t xml:space="preserve">Tailored pricing based </w:t>
            </w:r>
          </w:p>
          <w:p w14:paraId="5E0FB8FA" w14:textId="77777777" w:rsidR="009A6CBE" w:rsidRDefault="005907DF" w:rsidP="001A40A1">
            <w:r>
              <w:t xml:space="preserve">on company size and </w:t>
            </w:r>
          </w:p>
          <w:p w14:paraId="1C38285D" w14:textId="77777777" w:rsidR="005907DF" w:rsidRDefault="005907DF" w:rsidP="001A40A1">
            <w:r>
              <w:t>specific needs.</w:t>
            </w:r>
          </w:p>
        </w:tc>
      </w:tr>
    </w:tbl>
    <w:p w14:paraId="5DEE9700" w14:textId="18189328" w:rsidR="00B3616D" w:rsidRDefault="00B3616D">
      <w:pPr>
        <w:spacing w:after="160" w:line="278" w:lineRule="auto"/>
      </w:pPr>
    </w:p>
    <w:sectPr w:rsidR="00B3616D" w:rsidSect="00662004">
      <w:headerReference w:type="default" r:id="rId7"/>
      <w:footerReference w:type="even" r:id="rId8"/>
      <w:footerReference w:type="default" r:id="rId9"/>
      <w:pgSz w:w="12240" w:h="15840" w:code="1"/>
      <w:pgMar w:top="1296" w:right="1008" w:bottom="36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47F7" w14:textId="77777777" w:rsidR="003F123B" w:rsidRDefault="003F123B" w:rsidP="00271E7C">
      <w:pPr>
        <w:spacing w:line="240" w:lineRule="auto"/>
      </w:pPr>
      <w:r>
        <w:separator/>
      </w:r>
    </w:p>
  </w:endnote>
  <w:endnote w:type="continuationSeparator" w:id="0">
    <w:p w14:paraId="6B3731F9" w14:textId="77777777" w:rsidR="003F123B" w:rsidRDefault="003F123B" w:rsidP="00271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4D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5355363"/>
      <w:docPartObj>
        <w:docPartGallery w:val="Page Numbers (Bottom of Page)"/>
        <w:docPartUnique/>
      </w:docPartObj>
    </w:sdtPr>
    <w:sdtContent>
      <w:p w14:paraId="43E9B765" w14:textId="77777777" w:rsidR="00C36C53" w:rsidRDefault="00C36C53" w:rsidP="00CF6DA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2D77AD" w14:textId="77777777" w:rsidR="00C36C53" w:rsidRDefault="00C36C53" w:rsidP="00CF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A26F" w14:textId="77777777" w:rsidR="00C36C53" w:rsidRPr="00CF6DA9" w:rsidRDefault="00C36C53" w:rsidP="00CF6DA9">
    <w:pPr>
      <w:pStyle w:val="Footer"/>
    </w:pPr>
    <w:r w:rsidRPr="00C36C53">
      <w:t>www.consolidatedmessenger.com</w:t>
    </w:r>
    <w:r w:rsidR="00CF6DA9">
      <w:tab/>
    </w:r>
    <w:r w:rsidR="00CF6DA9">
      <w:tab/>
    </w:r>
    <w:sdt>
      <w:sdtPr>
        <w:id w:val="-2115424961"/>
        <w:docPartObj>
          <w:docPartGallery w:val="Page Numbers (Bottom of Page)"/>
          <w:docPartUnique/>
        </w:docPartObj>
      </w:sdtPr>
      <w:sdtContent>
        <w:r w:rsidR="00CF6DA9" w:rsidRPr="00CF6DA9">
          <w:fldChar w:fldCharType="begin"/>
        </w:r>
        <w:r w:rsidR="00CF6DA9" w:rsidRPr="00CF6DA9">
          <w:instrText xml:space="preserve"> PAGE </w:instrText>
        </w:r>
        <w:r w:rsidR="00CF6DA9" w:rsidRPr="00CF6DA9">
          <w:fldChar w:fldCharType="separate"/>
        </w:r>
        <w:r w:rsidR="00CF6DA9" w:rsidRPr="00CF6DA9">
          <w:t>2</w:t>
        </w:r>
        <w:r w:rsidR="00CF6DA9" w:rsidRPr="00CF6DA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774E" w14:textId="77777777" w:rsidR="003F123B" w:rsidRDefault="003F123B" w:rsidP="00271E7C">
      <w:pPr>
        <w:spacing w:line="240" w:lineRule="auto"/>
      </w:pPr>
      <w:r>
        <w:separator/>
      </w:r>
    </w:p>
  </w:footnote>
  <w:footnote w:type="continuationSeparator" w:id="0">
    <w:p w14:paraId="1AAD58F3" w14:textId="77777777" w:rsidR="003F123B" w:rsidRDefault="003F123B" w:rsidP="00271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7660" w14:textId="77777777" w:rsidR="00C36C53" w:rsidRPr="00662004" w:rsidRDefault="00C36C53" w:rsidP="00662004">
    <w:pPr>
      <w:pStyle w:val="Header"/>
    </w:pPr>
    <w:r w:rsidRPr="00662004">
      <w:t>SaaS Business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33A2"/>
    <w:multiLevelType w:val="multilevel"/>
    <w:tmpl w:val="87E83BFE"/>
    <w:styleLink w:val="CurrentList1"/>
    <w:lvl w:ilvl="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13C7"/>
    <w:multiLevelType w:val="hybridMultilevel"/>
    <w:tmpl w:val="D572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03A00"/>
    <w:multiLevelType w:val="hybridMultilevel"/>
    <w:tmpl w:val="A8A413D8"/>
    <w:lvl w:ilvl="0" w:tplc="99F2470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19409">
    <w:abstractNumId w:val="1"/>
  </w:num>
  <w:num w:numId="2" w16cid:durableId="264075000">
    <w:abstractNumId w:val="2"/>
  </w:num>
  <w:num w:numId="3" w16cid:durableId="21454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1"/>
    <w:rsid w:val="00022F47"/>
    <w:rsid w:val="00050322"/>
    <w:rsid w:val="00066904"/>
    <w:rsid w:val="000669BB"/>
    <w:rsid w:val="00073F45"/>
    <w:rsid w:val="000776E6"/>
    <w:rsid w:val="000B02F9"/>
    <w:rsid w:val="0011041B"/>
    <w:rsid w:val="00125233"/>
    <w:rsid w:val="00130615"/>
    <w:rsid w:val="001504CC"/>
    <w:rsid w:val="00164725"/>
    <w:rsid w:val="001707FE"/>
    <w:rsid w:val="001A40A1"/>
    <w:rsid w:val="00205156"/>
    <w:rsid w:val="0021693E"/>
    <w:rsid w:val="00216C98"/>
    <w:rsid w:val="00271E7C"/>
    <w:rsid w:val="002A1D15"/>
    <w:rsid w:val="002A5C3E"/>
    <w:rsid w:val="00380DD3"/>
    <w:rsid w:val="003A1A2D"/>
    <w:rsid w:val="003D5213"/>
    <w:rsid w:val="003F123B"/>
    <w:rsid w:val="00407A97"/>
    <w:rsid w:val="00420AB0"/>
    <w:rsid w:val="00421A37"/>
    <w:rsid w:val="00425F81"/>
    <w:rsid w:val="00445378"/>
    <w:rsid w:val="004F36CF"/>
    <w:rsid w:val="00502AB0"/>
    <w:rsid w:val="00516B43"/>
    <w:rsid w:val="0055286D"/>
    <w:rsid w:val="00566C3A"/>
    <w:rsid w:val="00577915"/>
    <w:rsid w:val="005907DF"/>
    <w:rsid w:val="0059344D"/>
    <w:rsid w:val="005A4735"/>
    <w:rsid w:val="005A5DD1"/>
    <w:rsid w:val="005F76D7"/>
    <w:rsid w:val="00610796"/>
    <w:rsid w:val="006142BE"/>
    <w:rsid w:val="00662004"/>
    <w:rsid w:val="00672FCF"/>
    <w:rsid w:val="0073062E"/>
    <w:rsid w:val="007330F6"/>
    <w:rsid w:val="0078050F"/>
    <w:rsid w:val="0078335F"/>
    <w:rsid w:val="0079009B"/>
    <w:rsid w:val="008010FC"/>
    <w:rsid w:val="00804250"/>
    <w:rsid w:val="008230F4"/>
    <w:rsid w:val="008402A6"/>
    <w:rsid w:val="008628A3"/>
    <w:rsid w:val="008D3879"/>
    <w:rsid w:val="008E5020"/>
    <w:rsid w:val="00973F09"/>
    <w:rsid w:val="00996682"/>
    <w:rsid w:val="009A6CBE"/>
    <w:rsid w:val="009B3882"/>
    <w:rsid w:val="009D36B8"/>
    <w:rsid w:val="009D6230"/>
    <w:rsid w:val="00A33B91"/>
    <w:rsid w:val="00A41067"/>
    <w:rsid w:val="00A53828"/>
    <w:rsid w:val="00A61514"/>
    <w:rsid w:val="00AA5165"/>
    <w:rsid w:val="00AB2972"/>
    <w:rsid w:val="00AB6285"/>
    <w:rsid w:val="00AC6C2A"/>
    <w:rsid w:val="00AF114D"/>
    <w:rsid w:val="00B3616D"/>
    <w:rsid w:val="00B66E69"/>
    <w:rsid w:val="00B951ED"/>
    <w:rsid w:val="00BE2CCA"/>
    <w:rsid w:val="00BF7DF3"/>
    <w:rsid w:val="00C36C53"/>
    <w:rsid w:val="00C77236"/>
    <w:rsid w:val="00C80248"/>
    <w:rsid w:val="00CF6DA9"/>
    <w:rsid w:val="00D02515"/>
    <w:rsid w:val="00D120C5"/>
    <w:rsid w:val="00D85B52"/>
    <w:rsid w:val="00D950F4"/>
    <w:rsid w:val="00D961B6"/>
    <w:rsid w:val="00D96E94"/>
    <w:rsid w:val="00E81EF1"/>
    <w:rsid w:val="00EA5E9E"/>
    <w:rsid w:val="00ED1624"/>
    <w:rsid w:val="00EE451F"/>
    <w:rsid w:val="00F025DE"/>
    <w:rsid w:val="00F71FBC"/>
    <w:rsid w:val="00FB0177"/>
    <w:rsid w:val="00F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B1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04"/>
    <w:pPr>
      <w:spacing w:after="0" w:line="33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16D"/>
    <w:pPr>
      <w:keepNext/>
      <w:keepLines/>
      <w:spacing w:after="360" w:line="216" w:lineRule="auto"/>
      <w:outlineLvl w:val="0"/>
    </w:pPr>
    <w:rPr>
      <w:rFonts w:asciiTheme="majorHAnsi" w:eastAsiaTheme="majorEastAsia" w:hAnsiTheme="majorHAnsi" w:cs="Times New Roman (Headings CS)"/>
      <w:caps/>
      <w:color w:val="000000" w:themeColor="text1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616D"/>
    <w:pPr>
      <w:keepNext/>
      <w:keepLines/>
      <w:spacing w:before="200" w:after="200" w:line="240" w:lineRule="auto"/>
      <w:outlineLvl w:val="1"/>
    </w:pPr>
    <w:rPr>
      <w:rFonts w:ascii="Avenir Next LT Pro Demi" w:eastAsiaTheme="majorEastAsia" w:hAnsi="Avenir Next LT Pro Demi" w:cs="Times New Roman (Headings CS)"/>
      <w:b/>
      <w:caps/>
      <w:color w:val="FFFFFF" w:themeColor="background1"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330F6"/>
    <w:pPr>
      <w:keepNext/>
      <w:keepLines/>
      <w:spacing w:before="160" w:after="80"/>
      <w:outlineLvl w:val="2"/>
    </w:pPr>
    <w:rPr>
      <w:rFonts w:eastAsiaTheme="majorEastAsia" w:cstheme="majorBidi"/>
      <w:color w:val="D26D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3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26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330F6"/>
    <w:pPr>
      <w:keepNext/>
      <w:keepLines/>
      <w:spacing w:before="80" w:after="40"/>
      <w:outlineLvl w:val="4"/>
    </w:pPr>
    <w:rPr>
      <w:rFonts w:eastAsiaTheme="majorEastAsia" w:cstheme="majorBidi"/>
      <w:color w:val="D26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33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33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33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33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16D"/>
    <w:rPr>
      <w:rFonts w:asciiTheme="majorHAnsi" w:eastAsiaTheme="majorEastAsia" w:hAnsiTheme="majorHAnsi" w:cs="Times New Roman (Headings CS)"/>
      <w:caps/>
      <w:color w:val="000000" w:themeColor="text1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004"/>
    <w:rPr>
      <w:rFonts w:ascii="Avenir Next LT Pro Demi" w:eastAsiaTheme="majorEastAsia" w:hAnsi="Avenir Next LT Pro Demi" w:cs="Times New Roman (Headings CS)"/>
      <w:b/>
      <w:caps/>
      <w:color w:val="FFFFFF" w:themeColor="background1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04"/>
    <w:rPr>
      <w:rFonts w:eastAsiaTheme="majorEastAsia" w:cstheme="majorBidi"/>
      <w:color w:val="D26D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04"/>
    <w:rPr>
      <w:rFonts w:eastAsiaTheme="majorEastAsia" w:cstheme="majorBidi"/>
      <w:i/>
      <w:iCs/>
      <w:color w:val="D26D0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04"/>
    <w:rPr>
      <w:rFonts w:eastAsiaTheme="majorEastAsia" w:cstheme="majorBidi"/>
      <w:color w:val="D26D0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0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04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0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04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3616D"/>
    <w:pPr>
      <w:spacing w:line="216" w:lineRule="auto"/>
      <w:contextualSpacing/>
    </w:pPr>
    <w:rPr>
      <w:rFonts w:asciiTheme="majorHAnsi" w:eastAsiaTheme="majorEastAsia" w:hAnsiTheme="majorHAnsi" w:cs="Times New Roman (Headings CS)"/>
      <w:caps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16D"/>
    <w:rPr>
      <w:rFonts w:asciiTheme="majorHAnsi" w:eastAsiaTheme="majorEastAsia" w:hAnsiTheme="majorHAnsi" w:cs="Times New Roman (Headings CS)"/>
      <w:caps/>
      <w:color w:val="FFFFFF" w:themeColor="background1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3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3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2004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D5213"/>
    <w:pPr>
      <w:numPr>
        <w:numId w:val="2"/>
      </w:numPr>
      <w:ind w:left="576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7330F6"/>
    <w:rPr>
      <w:i/>
      <w:iCs/>
      <w:color w:val="D26D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330F6"/>
    <w:pPr>
      <w:pBdr>
        <w:top w:val="single" w:sz="4" w:space="10" w:color="D26D00" w:themeColor="accent1" w:themeShade="BF"/>
        <w:bottom w:val="single" w:sz="4" w:space="10" w:color="D26D00" w:themeColor="accent1" w:themeShade="BF"/>
      </w:pBdr>
      <w:spacing w:before="360" w:after="360"/>
      <w:ind w:left="864" w:right="864"/>
      <w:jc w:val="center"/>
    </w:pPr>
    <w:rPr>
      <w:i/>
      <w:iCs/>
      <w:color w:val="D26D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004"/>
    <w:rPr>
      <w:i/>
      <w:iCs/>
      <w:color w:val="D26D0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7330F6"/>
    <w:rPr>
      <w:b/>
      <w:bCs/>
      <w:smallCaps/>
      <w:color w:val="D26D00" w:themeColor="accent1" w:themeShade="BF"/>
      <w:spacing w:val="5"/>
    </w:rPr>
  </w:style>
  <w:style w:type="table" w:styleId="TableGrid">
    <w:name w:val="Table Grid"/>
    <w:basedOn w:val="TableNormal"/>
    <w:uiPriority w:val="39"/>
    <w:rsid w:val="0027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62004"/>
    <w:pPr>
      <w:tabs>
        <w:tab w:val="center" w:pos="4680"/>
        <w:tab w:val="right" w:pos="9360"/>
      </w:tabs>
      <w:spacing w:line="240" w:lineRule="auto"/>
    </w:pPr>
    <w:rPr>
      <w:rFonts w:asciiTheme="majorHAnsi" w:hAnsiTheme="majorHAnsi" w:cs="Times New Roman (Body CS)"/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62004"/>
    <w:rPr>
      <w:rFonts w:asciiTheme="majorHAnsi" w:hAnsiTheme="majorHAnsi" w:cs="Times New Roman (Body CS)"/>
      <w:caps/>
      <w:spacing w:val="16"/>
      <w:sz w:val="16"/>
    </w:rPr>
  </w:style>
  <w:style w:type="paragraph" w:styleId="Footer">
    <w:name w:val="footer"/>
    <w:basedOn w:val="Normal"/>
    <w:link w:val="FooterChar"/>
    <w:uiPriority w:val="99"/>
    <w:rsid w:val="00CF6DA9"/>
    <w:pPr>
      <w:tabs>
        <w:tab w:val="center" w:pos="4680"/>
        <w:tab w:val="right" w:pos="9900"/>
      </w:tabs>
      <w:spacing w:line="240" w:lineRule="auto"/>
      <w:ind w:right="54"/>
    </w:pPr>
    <w:rPr>
      <w:rFonts w:asciiTheme="majorHAnsi" w:hAnsiTheme="majorHAnsi" w:cs="Times New Roman (Body CS)"/>
      <w:caps/>
      <w:spacing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6DA9"/>
    <w:rPr>
      <w:rFonts w:asciiTheme="majorHAnsi" w:hAnsiTheme="majorHAnsi" w:cs="Times New Roman (Body CS)"/>
      <w:caps/>
      <w:spacing w:val="16"/>
      <w:sz w:val="16"/>
    </w:rPr>
  </w:style>
  <w:style w:type="paragraph" w:customStyle="1" w:styleId="Contact">
    <w:name w:val="Contact"/>
    <w:basedOn w:val="Normal"/>
    <w:qFormat/>
    <w:rsid w:val="00662004"/>
    <w:rPr>
      <w:rFonts w:asciiTheme="majorHAnsi" w:hAnsiTheme="majorHAnsi"/>
      <w:color w:val="FFFFFF" w:themeColor="background1"/>
      <w:sz w:val="20"/>
    </w:rPr>
  </w:style>
  <w:style w:type="character" w:styleId="PageNumber">
    <w:name w:val="page number"/>
    <w:basedOn w:val="DefaultParagraphFont"/>
    <w:uiPriority w:val="99"/>
    <w:semiHidden/>
    <w:rsid w:val="008010FC"/>
    <w:rPr>
      <w:rFonts w:ascii="Avenir Next LT Pro Light" w:hAnsi="Avenir Next LT Pro Light"/>
      <w:b w:val="0"/>
      <w:i w:val="0"/>
      <w:spacing w:val="16"/>
      <w:sz w:val="16"/>
    </w:rPr>
  </w:style>
  <w:style w:type="paragraph" w:styleId="NoSpacing">
    <w:name w:val="No Spacing"/>
    <w:uiPriority w:val="1"/>
    <w:qFormat/>
    <w:rsid w:val="00130615"/>
    <w:pPr>
      <w:spacing w:after="0" w:line="240" w:lineRule="auto"/>
    </w:pPr>
    <w:rPr>
      <w:rFonts w:ascii="Avenir Next LT Pro" w:hAnsi="Avenir Next LT Pro"/>
    </w:rPr>
  </w:style>
  <w:style w:type="character" w:styleId="BookTitle">
    <w:name w:val="Book Title"/>
    <w:basedOn w:val="DefaultParagraphFont"/>
    <w:uiPriority w:val="33"/>
    <w:semiHidden/>
    <w:qFormat/>
    <w:rsid w:val="0059344D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59344D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662004"/>
    <w:rPr>
      <w:rFonts w:ascii="Avenir Next LT Pro Demi" w:hAnsi="Avenir Next LT Pro Demi"/>
      <w:b/>
      <w:bCs/>
      <w:i w:val="0"/>
      <w:sz w:val="24"/>
    </w:rPr>
  </w:style>
  <w:style w:type="paragraph" w:customStyle="1" w:styleId="Graphicsanchor">
    <w:name w:val="Graphics anchor"/>
    <w:basedOn w:val="Normal"/>
    <w:qFormat/>
    <w:rsid w:val="00B3616D"/>
    <w:rPr>
      <w:sz w:val="6"/>
      <w:szCs w:val="8"/>
    </w:rPr>
  </w:style>
  <w:style w:type="character" w:styleId="Hyperlink">
    <w:name w:val="Hyperlink"/>
    <w:basedOn w:val="DefaultParagraphFont"/>
    <w:uiPriority w:val="99"/>
    <w:unhideWhenUsed/>
    <w:rsid w:val="00B361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16D"/>
    <w:rPr>
      <w:color w:val="605E5C"/>
      <w:shd w:val="clear" w:color="auto" w:fill="E1DFDD"/>
    </w:rPr>
  </w:style>
  <w:style w:type="table" w:customStyle="1" w:styleId="Table1">
    <w:name w:val="Table 1"/>
    <w:basedOn w:val="TableNormal"/>
    <w:uiPriority w:val="99"/>
    <w:rsid w:val="00B3616D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Col">
      <w:tblPr/>
      <w:tcPr>
        <w:shd w:val="clear" w:color="auto" w:fill="EFF5F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hoebe 1">
      <a:dk1>
        <a:srgbClr val="000000"/>
      </a:dk1>
      <a:lt1>
        <a:srgbClr val="FFFFFF"/>
      </a:lt1>
      <a:dk2>
        <a:srgbClr val="51412E"/>
      </a:dk2>
      <a:lt2>
        <a:srgbClr val="EFF5F3"/>
      </a:lt2>
      <a:accent1>
        <a:srgbClr val="FF921A"/>
      </a:accent1>
      <a:accent2>
        <a:srgbClr val="FFCB1A"/>
      </a:accent2>
      <a:accent3>
        <a:srgbClr val="EDF127"/>
      </a:accent3>
      <a:accent4>
        <a:srgbClr val="7DD641"/>
      </a:accent4>
      <a:accent5>
        <a:srgbClr val="34E5B5"/>
      </a:accent5>
      <a:accent6>
        <a:srgbClr val="24EFF3"/>
      </a:accent6>
      <a:hlink>
        <a:srgbClr val="467886"/>
      </a:hlink>
      <a:folHlink>
        <a:srgbClr val="96607D"/>
      </a:folHlink>
    </a:clrScheme>
    <a:fontScheme name="Custom 31">
      <a:majorFont>
        <a:latin typeface="Avenir Next LT Pro Light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2025-11-03T17:04:00Z</dcterms:created>
  <dcterms:modified xsi:type="dcterms:W3CDTF">2025-11-18T21:28:00Z</dcterms:modified>
</cp:coreProperties>
</file>